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CB98C" w14:textId="77777777" w:rsidR="00777516" w:rsidRPr="009D0D99" w:rsidRDefault="00777516" w:rsidP="00777516">
      <w:pPr>
        <w:spacing w:after="0" w:line="240" w:lineRule="auto"/>
        <w:jc w:val="center"/>
        <w:rPr>
          <w:rFonts w:ascii="Times New Roman" w:eastAsia="Calibri" w:hAnsi="Times New Roman"/>
          <w:b/>
          <w:i/>
          <w:color w:val="C00000"/>
          <w:sz w:val="36"/>
          <w:szCs w:val="24"/>
          <w:lang w:val="el-GR" w:eastAsia="en-US"/>
        </w:rPr>
      </w:pPr>
      <w:r w:rsidRPr="00777516">
        <w:rPr>
          <w:rFonts w:ascii="Times New Roman" w:eastAsia="Calibri" w:hAnsi="Times New Roman"/>
          <w:b/>
          <w:i/>
          <w:color w:val="C00000"/>
          <w:sz w:val="36"/>
          <w:szCs w:val="24"/>
          <w:lang w:val="el-GR" w:eastAsia="en-US"/>
        </w:rPr>
        <w:t>ΣΕ ΠΟΙΑ ΘΕΡΜΟΚΡΑΣΙΑ ΒΡΑΖΕΙ ΤΟ ΝΕΡΟ;</w:t>
      </w:r>
    </w:p>
    <w:p w14:paraId="471706ED" w14:textId="77777777" w:rsidR="00777516" w:rsidRPr="009D0D99" w:rsidRDefault="00777516" w:rsidP="00777516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4"/>
          <w:szCs w:val="24"/>
          <w:lang w:val="el-GR" w:eastAsia="en-US"/>
        </w:rPr>
      </w:pPr>
    </w:p>
    <w:p w14:paraId="59718E7C" w14:textId="77777777" w:rsidR="00777516" w:rsidRPr="009D0D99" w:rsidRDefault="00777516" w:rsidP="00777516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b/>
          <w:sz w:val="24"/>
          <w:szCs w:val="24"/>
          <w:lang w:val="el-GR" w:eastAsia="en-US"/>
        </w:rPr>
        <w:t>Ονοματεπώνυμο:………………………………………………….</w:t>
      </w:r>
    </w:p>
    <w:p w14:paraId="74740376" w14:textId="77777777" w:rsidR="00777516" w:rsidRPr="009D0D99" w:rsidRDefault="00777516" w:rsidP="00777516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el-GR" w:eastAsia="en-US"/>
        </w:rPr>
      </w:pPr>
    </w:p>
    <w:p w14:paraId="51AB1E42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b/>
          <w:i/>
          <w:sz w:val="24"/>
          <w:szCs w:val="24"/>
          <w:lang w:val="el-GR" w:eastAsia="en-US"/>
        </w:rPr>
        <w:t>Δραστηριότητα 1η</w:t>
      </w:r>
    </w:p>
    <w:p w14:paraId="2CB4980E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b/>
          <w:sz w:val="24"/>
          <w:szCs w:val="24"/>
          <w:lang w:val="el-GR" w:eastAsia="en-US"/>
        </w:rPr>
        <w:t xml:space="preserve">Ατομική εργασία: </w:t>
      </w:r>
    </w:p>
    <w:p w14:paraId="273A0EE7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b/>
          <w:sz w:val="24"/>
          <w:szCs w:val="24"/>
          <w:lang w:val="el-GR" w:eastAsia="en-US"/>
        </w:rPr>
        <w:t>α)</w:t>
      </w: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 xml:space="preserve"> Να γράψεις μία πρόταση με τη λέξη πίεση.</w:t>
      </w:r>
    </w:p>
    <w:p w14:paraId="795A8822" w14:textId="77777777" w:rsidR="00777516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……………………………………………………………………………………………</w:t>
      </w:r>
    </w:p>
    <w:p w14:paraId="212586DA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37B30E78" w14:textId="08D029AA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AFCA5C" wp14:editId="3F84D0DE">
            <wp:simplePos x="0" y="0"/>
            <wp:positionH relativeFrom="column">
              <wp:posOffset>5645150</wp:posOffset>
            </wp:positionH>
            <wp:positionV relativeFrom="paragraph">
              <wp:posOffset>42545</wp:posOffset>
            </wp:positionV>
            <wp:extent cx="443865" cy="719455"/>
            <wp:effectExtent l="0" t="0" r="0" b="4445"/>
            <wp:wrapTight wrapText="bothSides">
              <wp:wrapPolygon edited="0">
                <wp:start x="0" y="0"/>
                <wp:lineTo x="0" y="21162"/>
                <wp:lineTo x="20395" y="21162"/>
                <wp:lineTo x="20395" y="0"/>
                <wp:lineTo x="0" y="0"/>
              </wp:wrapPolygon>
            </wp:wrapTight>
            <wp:docPr id="413884162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93" r="22302" b="5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D99">
        <w:rPr>
          <w:rFonts w:ascii="Times New Roman" w:eastAsia="Calibri" w:hAnsi="Times New Roman"/>
          <w:b/>
          <w:sz w:val="24"/>
          <w:szCs w:val="24"/>
          <w:lang w:val="el-GR" w:eastAsia="en-US"/>
        </w:rPr>
        <w:t>β)</w:t>
      </w: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 xml:space="preserve"> Ας υποθέσουμε ότι κρατάς κλειστή την έξοδο του αέρα μίας τρόμπας ποδηλάτου και μειώνεις τον όγκο του αέρα μέσα σε αυτή μετακινώντας το έμβολο προς τα κάτω. Τι ενδεχομένως θα παρατηρήσεις ή θα αισθανθείς; </w:t>
      </w:r>
    </w:p>
    <w:p w14:paraId="6B3EF10D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.………………………………………………………………………………</w:t>
      </w:r>
      <w:r>
        <w:rPr>
          <w:rFonts w:ascii="Times New Roman" w:eastAsia="Calibri" w:hAnsi="Times New Roman"/>
          <w:sz w:val="24"/>
          <w:szCs w:val="24"/>
          <w:lang w:val="el-GR" w:eastAsia="en-US"/>
        </w:rPr>
        <w:t>…</w:t>
      </w:r>
    </w:p>
    <w:p w14:paraId="1F7E5FE7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4E31EBD9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b/>
          <w:sz w:val="24"/>
          <w:szCs w:val="24"/>
          <w:lang w:val="el-GR" w:eastAsia="en-US"/>
        </w:rPr>
        <w:t>γ)</w:t>
      </w: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 xml:space="preserve"> Να επιλέξεις τη σωστή απάντηση:</w:t>
      </w:r>
    </w:p>
    <w:p w14:paraId="6C31AFE2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Όταν ο όγκος του αέρα στο εσωτερικό της τρόμπας μειώνεται, η πίεση:</w:t>
      </w:r>
    </w:p>
    <w:p w14:paraId="493558F4" w14:textId="77777777" w:rsidR="00777516" w:rsidRPr="009D0D99" w:rsidRDefault="00777516" w:rsidP="00777516">
      <w:pPr>
        <w:numPr>
          <w:ilvl w:val="0"/>
          <w:numId w:val="1"/>
        </w:numPr>
        <w:spacing w:after="0" w:line="240" w:lineRule="auto"/>
        <w:ind w:left="709" w:hanging="425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Μειώνεται</w:t>
      </w:r>
    </w:p>
    <w:p w14:paraId="1EA25931" w14:textId="77777777" w:rsidR="00777516" w:rsidRPr="009D0D99" w:rsidRDefault="00777516" w:rsidP="00777516">
      <w:pPr>
        <w:numPr>
          <w:ilvl w:val="0"/>
          <w:numId w:val="1"/>
        </w:numPr>
        <w:spacing w:after="0" w:line="240" w:lineRule="auto"/>
        <w:ind w:left="709" w:hanging="425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 xml:space="preserve">Αυξάνεται </w:t>
      </w:r>
    </w:p>
    <w:p w14:paraId="55446A64" w14:textId="77777777" w:rsidR="00777516" w:rsidRPr="009D0D99" w:rsidRDefault="00777516" w:rsidP="00777516">
      <w:pPr>
        <w:numPr>
          <w:ilvl w:val="0"/>
          <w:numId w:val="1"/>
        </w:numPr>
        <w:spacing w:after="0" w:line="240" w:lineRule="auto"/>
        <w:ind w:left="709" w:hanging="425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Παραμένει σταθερή</w:t>
      </w:r>
    </w:p>
    <w:p w14:paraId="3CB26402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22B366DD" w14:textId="77777777" w:rsidR="00777516" w:rsidRDefault="00777516" w:rsidP="00777516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b/>
          <w:i/>
          <w:sz w:val="24"/>
          <w:szCs w:val="24"/>
          <w:lang w:val="el-GR" w:eastAsia="en-US"/>
        </w:rPr>
        <w:t>Δραστηριότητα 2</w:t>
      </w:r>
      <w:r w:rsidRPr="00507002">
        <w:rPr>
          <w:rFonts w:ascii="Times New Roman" w:eastAsia="Calibri" w:hAnsi="Times New Roman"/>
          <w:b/>
          <w:i/>
          <w:sz w:val="24"/>
          <w:szCs w:val="24"/>
          <w:vertAlign w:val="superscript"/>
          <w:lang w:val="el-GR" w:eastAsia="en-US"/>
        </w:rPr>
        <w:t>η</w:t>
      </w:r>
    </w:p>
    <w:p w14:paraId="577DE05C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val="el-GR" w:eastAsia="en-US"/>
        </w:rPr>
      </w:pPr>
    </w:p>
    <w:p w14:paraId="13150C7B" w14:textId="13927EDD" w:rsidR="00777516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4F30423" wp14:editId="7FA90E32">
            <wp:simplePos x="0" y="0"/>
            <wp:positionH relativeFrom="column">
              <wp:posOffset>6350</wp:posOffset>
            </wp:positionH>
            <wp:positionV relativeFrom="paragraph">
              <wp:posOffset>10795</wp:posOffset>
            </wp:positionV>
            <wp:extent cx="827405" cy="979805"/>
            <wp:effectExtent l="0" t="0" r="0" b="0"/>
            <wp:wrapTight wrapText="bothSides">
              <wp:wrapPolygon edited="0">
                <wp:start x="0" y="0"/>
                <wp:lineTo x="0" y="20998"/>
                <wp:lineTo x="20887" y="20998"/>
                <wp:lineTo x="20887" y="0"/>
                <wp:lineTo x="0" y="0"/>
              </wp:wrapPolygon>
            </wp:wrapTight>
            <wp:docPr id="1119873285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 xml:space="preserve">Στο γραμματόσημο εικονίζεται ο </w:t>
      </w:r>
      <w:r w:rsidRPr="009D0D99">
        <w:rPr>
          <w:rFonts w:ascii="Times New Roman" w:eastAsia="Calibri" w:hAnsi="Times New Roman"/>
          <w:b/>
          <w:i/>
          <w:sz w:val="24"/>
          <w:szCs w:val="24"/>
          <w:lang w:val="en-US" w:eastAsia="en-US"/>
        </w:rPr>
        <w:t>Robert</w:t>
      </w:r>
      <w:r w:rsidRPr="009D0D99">
        <w:rPr>
          <w:rFonts w:ascii="Times New Roman" w:eastAsia="Calibri" w:hAnsi="Times New Roman"/>
          <w:b/>
          <w:i/>
          <w:sz w:val="24"/>
          <w:szCs w:val="24"/>
          <w:lang w:val="el-GR" w:eastAsia="en-US"/>
        </w:rPr>
        <w:t xml:space="preserve"> </w:t>
      </w:r>
      <w:r w:rsidRPr="009D0D99">
        <w:rPr>
          <w:rFonts w:ascii="Times New Roman" w:eastAsia="Calibri" w:hAnsi="Times New Roman"/>
          <w:b/>
          <w:i/>
          <w:sz w:val="24"/>
          <w:szCs w:val="24"/>
          <w:lang w:val="en-US" w:eastAsia="en-US"/>
        </w:rPr>
        <w:t>Boyle</w:t>
      </w: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, ο οποίος το 1657 πραγματοποίησε πειράματα με σκοπό να μελετήσει πώς επηρεάζεται η πίεση του αέρα μέσα σε μία αντλία (τρόμπα) αέρα μεταβάλλοντας τον όγκο που καταλαμβάνει μέσα σε αυτή, διατηρώντας τη θερμοκρασία σταθερή.</w:t>
      </w:r>
      <w:r>
        <w:rPr>
          <w:rFonts w:ascii="Times New Roman" w:eastAsia="Calibri" w:hAnsi="Times New Roman"/>
          <w:sz w:val="24"/>
          <w:szCs w:val="24"/>
          <w:lang w:val="el-GR" w:eastAsia="en-US"/>
        </w:rPr>
        <w:t xml:space="preserve"> Σε αυτή τη δραστηριότητα προσπάθησε να πραγματοποιήσεις εικονικά ένα από τα πειράματα του </w:t>
      </w:r>
      <w:r>
        <w:rPr>
          <w:rFonts w:ascii="Times New Roman" w:eastAsia="Calibri" w:hAnsi="Times New Roman"/>
          <w:sz w:val="24"/>
          <w:szCs w:val="24"/>
          <w:lang w:val="en-US" w:eastAsia="en-US"/>
        </w:rPr>
        <w:t>Boyle</w:t>
      </w:r>
      <w:r w:rsidRPr="00145692">
        <w:rPr>
          <w:rFonts w:ascii="Times New Roman" w:eastAsia="Calibri" w:hAnsi="Times New Roman"/>
          <w:sz w:val="24"/>
          <w:szCs w:val="24"/>
          <w:lang w:val="el-GR" w:eastAsia="en-US"/>
        </w:rPr>
        <w:t>.</w:t>
      </w:r>
      <w:r>
        <w:rPr>
          <w:rFonts w:ascii="Times New Roman" w:eastAsia="Calibri" w:hAnsi="Times New Roman"/>
          <w:sz w:val="24"/>
          <w:szCs w:val="24"/>
          <w:lang w:val="el-GR" w:eastAsia="en-US"/>
        </w:rPr>
        <w:t xml:space="preserve"> </w:t>
      </w:r>
    </w:p>
    <w:p w14:paraId="298C831B" w14:textId="77777777" w:rsidR="00777516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0E8E7409" w14:textId="77777777" w:rsidR="00777516" w:rsidRPr="009D0D99" w:rsidRDefault="00777516" w:rsidP="0077751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b/>
          <w:sz w:val="24"/>
          <w:szCs w:val="24"/>
          <w:lang w:val="el-GR" w:eastAsia="en-US"/>
        </w:rPr>
        <w:t>Ομαδική εργασία:</w:t>
      </w:r>
    </w:p>
    <w:p w14:paraId="0A062CDA" w14:textId="2C7B03C1" w:rsidR="00777516" w:rsidRPr="009D0D99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α) Ανοίξτε την προσομοίωση</w:t>
      </w:r>
      <w:r w:rsidR="00796F37" w:rsidRPr="00796F37">
        <w:rPr>
          <w:rFonts w:ascii="Times New Roman" w:eastAsia="Calibri" w:hAnsi="Times New Roman"/>
          <w:sz w:val="24"/>
          <w:szCs w:val="24"/>
          <w:lang w:val="el-GR" w:eastAsia="en-US"/>
        </w:rPr>
        <w:t xml:space="preserve"> </w:t>
      </w:r>
      <w:hyperlink r:id="rId7" w:history="1"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Boyle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>'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s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Law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—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Pressure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&amp;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Volume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—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Free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Interactive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GCSE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Physics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Simulation</w:t>
        </w:r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val="el-GR" w:eastAsia="en-US"/>
          </w:rPr>
          <w:t xml:space="preserve"> | </w:t>
        </w:r>
        <w:proofErr w:type="spellStart"/>
        <w:r w:rsidR="00796F37" w:rsidRPr="00796F37">
          <w:rPr>
            <w:rStyle w:val="-"/>
            <w:rFonts w:ascii="Times New Roman" w:eastAsia="Calibri" w:hAnsi="Times New Roman"/>
            <w:sz w:val="24"/>
            <w:szCs w:val="24"/>
            <w:lang w:eastAsia="en-US"/>
          </w:rPr>
          <w:t>SimpliPhys</w:t>
        </w:r>
        <w:proofErr w:type="spellEnd"/>
      </w:hyperlink>
      <w:r w:rsidRPr="002E50DE">
        <w:rPr>
          <w:rFonts w:ascii="Times New Roman" w:eastAsia="Calibri" w:hAnsi="Times New Roman"/>
          <w:sz w:val="24"/>
          <w:szCs w:val="24"/>
          <w:lang w:val="el-GR" w:eastAsia="en-US"/>
        </w:rPr>
        <w:t>,</w:t>
      </w: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 xml:space="preserve"> στην οποία απεικονίζεται μία σύριγγα που συνδέεται με ένα όργανο που μετράει την πίεση του αέρα μέσα σε αυτή. </w:t>
      </w:r>
      <w:proofErr w:type="spellStart"/>
      <w:r w:rsidR="00796F37">
        <w:rPr>
          <w:rFonts w:ascii="Times New Roman" w:eastAsia="Calibri" w:hAnsi="Times New Roman"/>
          <w:sz w:val="24"/>
          <w:szCs w:val="24"/>
          <w:lang w:val="el-GR" w:eastAsia="en-US"/>
        </w:rPr>
        <w:t>Κλικάρετε</w:t>
      </w:r>
      <w:proofErr w:type="spellEnd"/>
      <w:r w:rsidR="00796F37">
        <w:rPr>
          <w:rFonts w:ascii="Times New Roman" w:eastAsia="Calibri" w:hAnsi="Times New Roman"/>
          <w:sz w:val="24"/>
          <w:szCs w:val="24"/>
          <w:lang w:val="el-GR" w:eastAsia="en-US"/>
        </w:rPr>
        <w:t xml:space="preserve"> </w:t>
      </w:r>
      <w:r w:rsidR="00796F37">
        <w:rPr>
          <w:rFonts w:ascii="Times New Roman" w:eastAsia="Calibri" w:hAnsi="Times New Roman"/>
          <w:sz w:val="24"/>
          <w:szCs w:val="24"/>
          <w:lang w:val="en-US" w:eastAsia="en-US"/>
        </w:rPr>
        <w:t>show</w:t>
      </w:r>
      <w:r w:rsidR="00796F37" w:rsidRPr="00796F37">
        <w:rPr>
          <w:rFonts w:ascii="Times New Roman" w:eastAsia="Calibri" w:hAnsi="Times New Roman"/>
          <w:sz w:val="24"/>
          <w:szCs w:val="24"/>
          <w:lang w:val="el-GR" w:eastAsia="en-US"/>
        </w:rPr>
        <w:t xml:space="preserve"> </w:t>
      </w:r>
      <w:r w:rsidR="00796F37">
        <w:rPr>
          <w:rFonts w:ascii="Times New Roman" w:eastAsia="Calibri" w:hAnsi="Times New Roman"/>
          <w:sz w:val="24"/>
          <w:szCs w:val="24"/>
          <w:lang w:val="en-US" w:eastAsia="en-US"/>
        </w:rPr>
        <w:t>particles</w:t>
      </w:r>
      <w:r w:rsidR="00796F37" w:rsidRPr="005D4672">
        <w:rPr>
          <w:rFonts w:ascii="Times New Roman" w:eastAsia="Calibri" w:hAnsi="Times New Roman"/>
          <w:sz w:val="24"/>
          <w:szCs w:val="24"/>
          <w:lang w:val="el-GR" w:eastAsia="en-US"/>
        </w:rPr>
        <w:t xml:space="preserve"> </w:t>
      </w:r>
      <w:r w:rsidR="00796F37">
        <w:rPr>
          <w:rFonts w:ascii="Times New Roman" w:eastAsia="Calibri" w:hAnsi="Times New Roman"/>
          <w:sz w:val="24"/>
          <w:szCs w:val="24"/>
          <w:lang w:val="el-GR" w:eastAsia="en-US"/>
        </w:rPr>
        <w:t>στα δεξιά</w:t>
      </w:r>
      <w:r w:rsidR="00796F37" w:rsidRPr="00796F37">
        <w:rPr>
          <w:rFonts w:ascii="Times New Roman" w:eastAsia="Calibri" w:hAnsi="Times New Roman"/>
          <w:sz w:val="24"/>
          <w:szCs w:val="24"/>
          <w:lang w:val="el-GR" w:eastAsia="en-US"/>
        </w:rPr>
        <w:t xml:space="preserve">. </w:t>
      </w:r>
      <w:r w:rsidRPr="009D0D99">
        <w:rPr>
          <w:rFonts w:ascii="Times New Roman" w:eastAsia="Calibri" w:hAnsi="Times New Roman"/>
          <w:sz w:val="24"/>
          <w:szCs w:val="24"/>
          <w:lang w:val="el-GR" w:eastAsia="en-US"/>
        </w:rPr>
        <w:t>Σύροντας το έμβολο να μεταβάλλετε τον όγκο του αέρα μέσα στη σύριγγα, σύμφωνα με τις τιμές του παρακάτω πίνακα. Καταγράψτε δίπλα στον αντίστοιχο όγκο την τιμή της πίεσης που παρατηρήσατε.</w:t>
      </w:r>
    </w:p>
    <w:p w14:paraId="78167F68" w14:textId="0484C9F1" w:rsidR="00777516" w:rsidRDefault="0091346E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  <w:r w:rsidRPr="0091346E">
        <w:rPr>
          <w:rFonts w:ascii="Times New Roman" w:hAnsi="Times New Roman"/>
          <w:b/>
          <w:noProof/>
          <w:sz w:val="24"/>
          <w:szCs w:val="24"/>
          <w:lang w:val="el-GR"/>
        </w:rPr>
        <w:drawing>
          <wp:anchor distT="0" distB="0" distL="114300" distR="114300" simplePos="0" relativeHeight="251663360" behindDoc="1" locked="0" layoutInCell="1" allowOverlap="1" wp14:anchorId="749F2F19" wp14:editId="296B323F">
            <wp:simplePos x="0" y="0"/>
            <wp:positionH relativeFrom="column">
              <wp:posOffset>1000125</wp:posOffset>
            </wp:positionH>
            <wp:positionV relativeFrom="paragraph">
              <wp:posOffset>171450</wp:posOffset>
            </wp:positionV>
            <wp:extent cx="152400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330" y="21370"/>
                <wp:lineTo x="21330" y="0"/>
                <wp:lineTo x="0" y="0"/>
              </wp:wrapPolygon>
            </wp:wrapTight>
            <wp:docPr id="125318733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18733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6637" w:tblpY="187"/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1384"/>
        <w:gridCol w:w="1276"/>
      </w:tblGrid>
      <w:tr w:rsidR="008650F8" w:rsidRPr="00337E93" w14:paraId="26A6ED7B" w14:textId="77777777" w:rsidTr="008650F8"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9AEE047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</w:pPr>
            <w:r w:rsidRPr="00337E9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  <w:t>Όγκος</w:t>
            </w: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  <w:t xml:space="preserve"> (cm</w:t>
            </w:r>
            <w:r w:rsidRPr="0091346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vertAlign w:val="superscript"/>
                <w:lang w:val="el-GR" w:eastAsia="en-US"/>
              </w:rPr>
              <w:t>3</w:t>
            </w: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)</w:t>
            </w: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4DEE93E" w14:textId="77777777" w:rsidR="008650F8" w:rsidRPr="0091346E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337E9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  <w:t>Πίεση</w:t>
            </w: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(kPa)</w:t>
            </w:r>
          </w:p>
        </w:tc>
      </w:tr>
      <w:tr w:rsidR="008650F8" w:rsidRPr="00337E93" w14:paraId="5C5C3E0A" w14:textId="77777777" w:rsidTr="008650F8">
        <w:tc>
          <w:tcPr>
            <w:tcW w:w="1384" w:type="dxa"/>
            <w:tcBorders>
              <w:left w:val="nil"/>
              <w:right w:val="nil"/>
            </w:tcBorders>
          </w:tcPr>
          <w:p w14:paraId="6CF14832" w14:textId="77777777" w:rsidR="008650F8" w:rsidRPr="008650F8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  <w:t>100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F6B8F0F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8650F8" w:rsidRPr="00337E93" w14:paraId="22C7B993" w14:textId="77777777" w:rsidTr="008650F8">
        <w:tc>
          <w:tcPr>
            <w:tcW w:w="1384" w:type="dxa"/>
            <w:tcBorders>
              <w:left w:val="nil"/>
              <w:right w:val="nil"/>
            </w:tcBorders>
          </w:tcPr>
          <w:p w14:paraId="59C4EEC2" w14:textId="77777777" w:rsidR="008650F8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135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3085C3E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8650F8" w:rsidRPr="00337E93" w14:paraId="49BD6ED4" w14:textId="77777777" w:rsidTr="008650F8">
        <w:tc>
          <w:tcPr>
            <w:tcW w:w="1384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63270A67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l-GR" w:eastAsia="en-US"/>
              </w:rPr>
              <w:t>80</w:t>
            </w:r>
          </w:p>
        </w:tc>
        <w:tc>
          <w:tcPr>
            <w:tcW w:w="1276" w:type="dxa"/>
            <w:shd w:val="clear" w:color="auto" w:fill="E7E6E6" w:themeFill="background2"/>
          </w:tcPr>
          <w:p w14:paraId="6BC6EEA0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8650F8" w:rsidRPr="00337E93" w14:paraId="782E3313" w14:textId="77777777" w:rsidTr="008650F8">
        <w:tc>
          <w:tcPr>
            <w:tcW w:w="1384" w:type="dxa"/>
          </w:tcPr>
          <w:p w14:paraId="03519ADA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5</w:t>
            </w:r>
            <w:r w:rsidRPr="00337E9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CAE5CE2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8650F8" w:rsidRPr="00337E93" w14:paraId="7F765C91" w14:textId="77777777" w:rsidTr="008650F8">
        <w:tc>
          <w:tcPr>
            <w:tcW w:w="1384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1F6A631B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1276" w:type="dxa"/>
            <w:shd w:val="clear" w:color="auto" w:fill="E7E6E6" w:themeFill="background2"/>
          </w:tcPr>
          <w:p w14:paraId="4F68B862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8650F8" w:rsidRPr="00337E93" w14:paraId="1562ED93" w14:textId="77777777" w:rsidTr="008650F8">
        <w:tc>
          <w:tcPr>
            <w:tcW w:w="1384" w:type="dxa"/>
          </w:tcPr>
          <w:p w14:paraId="7ACA2620" w14:textId="77777777" w:rsidR="008650F8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45</w:t>
            </w:r>
          </w:p>
        </w:tc>
        <w:tc>
          <w:tcPr>
            <w:tcW w:w="1276" w:type="dxa"/>
          </w:tcPr>
          <w:p w14:paraId="382598C7" w14:textId="77777777" w:rsidR="008650F8" w:rsidRPr="00337E93" w:rsidRDefault="008650F8" w:rsidP="008650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</w:tbl>
    <w:p w14:paraId="1222B9BC" w14:textId="308AA2E5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593C2C00" w14:textId="66AFE22D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7470D982" w14:textId="622322EA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28554471" w14:textId="3C28D95F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6A2F7266" w14:textId="7919D402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39449A9B" w14:textId="33EB79F1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17EC0733" w14:textId="77777777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54DCEFAA" w14:textId="77777777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3AE3392E" w14:textId="77777777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3A156D2F" w14:textId="77777777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630A64E3" w14:textId="77777777" w:rsidR="00777516" w:rsidRDefault="00777516" w:rsidP="007775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l-GR"/>
        </w:rPr>
      </w:pPr>
    </w:p>
    <w:p w14:paraId="6A0DDD72" w14:textId="77777777" w:rsidR="00777516" w:rsidRPr="00380970" w:rsidRDefault="00777516" w:rsidP="00777516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l-GR" w:eastAsia="en-US"/>
        </w:rPr>
      </w:pPr>
      <w:r w:rsidRPr="00380970">
        <w:rPr>
          <w:rFonts w:ascii="Times New Roman" w:eastAsia="Calibri" w:hAnsi="Times New Roman"/>
          <w:b/>
          <w:sz w:val="24"/>
          <w:szCs w:val="24"/>
          <w:lang w:val="el-GR" w:eastAsia="en-US"/>
        </w:rPr>
        <w:t>β) Σ</w:t>
      </w:r>
      <w:r w:rsidRPr="00380970">
        <w:rPr>
          <w:rFonts w:ascii="Times New Roman" w:eastAsia="Calibri" w:hAnsi="Times New Roman"/>
          <w:sz w:val="24"/>
          <w:szCs w:val="24"/>
          <w:lang w:val="el-GR" w:eastAsia="en-US"/>
        </w:rPr>
        <w:t xml:space="preserve">υζητήστε και διατυπώστε το συμπέρασμα που εξάγεται για την επίδραση του όγκου στην τιμή της πίεσης του αέρα μέσα στη σύριγγα. </w:t>
      </w:r>
    </w:p>
    <w:p w14:paraId="30F543A5" w14:textId="77777777" w:rsidR="00777516" w:rsidRPr="00380970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4C30D3A1" w14:textId="3FCDB170" w:rsidR="00777516" w:rsidRPr="00380970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62F11F" wp14:editId="0B43B6EF">
                <wp:simplePos x="0" y="0"/>
                <wp:positionH relativeFrom="column">
                  <wp:posOffset>-8890</wp:posOffset>
                </wp:positionH>
                <wp:positionV relativeFrom="paragraph">
                  <wp:posOffset>90805</wp:posOffset>
                </wp:positionV>
                <wp:extent cx="5661660" cy="430530"/>
                <wp:effectExtent l="133350" t="76200" r="148590" b="102870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1660" cy="430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3C8FADF" w14:textId="77777777" w:rsidR="00777516" w:rsidRPr="00A04CC4" w:rsidRDefault="00777516" w:rsidP="0077751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04CC4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Συμ</w:t>
                            </w:r>
                            <w:proofErr w:type="spellEnd"/>
                            <w:r w:rsidRPr="00A04CC4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πέρασμα:</w:t>
                            </w:r>
                          </w:p>
                          <w:p w14:paraId="704CF0DC" w14:textId="77777777" w:rsidR="00777516" w:rsidRDefault="00777516" w:rsidP="00777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2F11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-.7pt;margin-top:7.15pt;width:445.8pt;height:3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" fillcolor="window" strokeweight=".5pt">
                <v:shadow on="t" type="perspective" color="black" opacity="26214f" offset="0,0" matrix="66847f,,,66847f"/>
                <v:path arrowok="t"/>
                <v:textbox>
                  <w:txbxContent>
                    <w:p w14:paraId="23C8FADF" w14:textId="77777777" w:rsidR="00777516" w:rsidRPr="00A04CC4" w:rsidRDefault="00777516" w:rsidP="0077751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A04CC4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Συμ</w:t>
                      </w:r>
                      <w:proofErr w:type="spellEnd"/>
                      <w:r w:rsidRPr="00A04CC4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πέρασμα:</w:t>
                      </w:r>
                    </w:p>
                    <w:p w14:paraId="704CF0DC" w14:textId="77777777" w:rsidR="00777516" w:rsidRDefault="00777516" w:rsidP="00777516"/>
                  </w:txbxContent>
                </v:textbox>
              </v:shape>
            </w:pict>
          </mc:Fallback>
        </mc:AlternateContent>
      </w:r>
    </w:p>
    <w:p w14:paraId="0833944B" w14:textId="77777777" w:rsidR="00777516" w:rsidRPr="00380970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3DCCBBB1" w14:textId="77777777" w:rsidR="00777516" w:rsidRPr="00380970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724942D9" w14:textId="77777777" w:rsidR="00777516" w:rsidRPr="00380970" w:rsidRDefault="00777516" w:rsidP="0077751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l-GR" w:eastAsia="en-US"/>
        </w:rPr>
      </w:pPr>
    </w:p>
    <w:p w14:paraId="253E45DE" w14:textId="1C24F1ED" w:rsidR="00777516" w:rsidRPr="005D4672" w:rsidRDefault="00777516" w:rsidP="00777516">
      <w:pPr>
        <w:spacing w:after="0" w:line="240" w:lineRule="auto"/>
        <w:rPr>
          <w:rFonts w:ascii="Times New Roman" w:eastAsia="Calibri" w:hAnsi="Times New Roman"/>
          <w:sz w:val="24"/>
          <w:szCs w:val="24"/>
          <w:lang w:val="el-GR" w:eastAsia="en-US"/>
        </w:rPr>
      </w:pPr>
      <w:r w:rsidRPr="00380970">
        <w:rPr>
          <w:rFonts w:ascii="Times New Roman" w:eastAsia="Calibri" w:hAnsi="Times New Roman"/>
          <w:b/>
          <w:sz w:val="24"/>
          <w:szCs w:val="24"/>
          <w:lang w:val="el-GR" w:eastAsia="en-US"/>
        </w:rPr>
        <w:t>γ)</w:t>
      </w:r>
      <w:r w:rsidRPr="00380970">
        <w:rPr>
          <w:rFonts w:ascii="Times New Roman" w:eastAsia="Calibri" w:hAnsi="Times New Roman"/>
          <w:sz w:val="24"/>
          <w:szCs w:val="24"/>
          <w:lang w:val="el-GR" w:eastAsia="en-US"/>
        </w:rPr>
        <w:t xml:space="preserve"> </w:t>
      </w:r>
      <w:r w:rsidRPr="00380970">
        <w:rPr>
          <w:rFonts w:ascii="Times New Roman" w:eastAsia="Calibri" w:hAnsi="Times New Roman"/>
          <w:b/>
          <w:sz w:val="24"/>
          <w:szCs w:val="24"/>
          <w:lang w:val="el-GR" w:eastAsia="en-US"/>
        </w:rPr>
        <w:t xml:space="preserve">Ατομική εργασία: </w:t>
      </w:r>
      <w:r w:rsidRPr="00380970">
        <w:rPr>
          <w:rFonts w:ascii="Times New Roman" w:eastAsia="Calibri" w:hAnsi="Times New Roman"/>
          <w:sz w:val="24"/>
          <w:szCs w:val="24"/>
          <w:lang w:val="el-GR" w:eastAsia="en-US"/>
        </w:rPr>
        <w:t>Συμφωνεί το παραπάνω συμπέρασμα με την πρόβλεψή σου στη δραστηριότητα 1γ;</w:t>
      </w:r>
    </w:p>
    <w:sectPr w:rsidR="00777516" w:rsidRPr="005D4672" w:rsidSect="00777516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C03F5"/>
    <w:multiLevelType w:val="hybridMultilevel"/>
    <w:tmpl w:val="AE78DBFA"/>
    <w:lvl w:ilvl="0" w:tplc="901CF22A">
      <w:start w:val="1"/>
      <w:numFmt w:val="lowerRoman"/>
      <w:lvlText w:val="%1."/>
      <w:lvlJc w:val="right"/>
      <w:pPr>
        <w:ind w:left="720" w:hanging="720"/>
      </w:pPr>
      <w:rPr>
        <w:rFonts w:ascii="Times New Roman" w:eastAsia="Calibri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6631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516"/>
    <w:rsid w:val="00005FAB"/>
    <w:rsid w:val="00494BE7"/>
    <w:rsid w:val="005D4672"/>
    <w:rsid w:val="00733C0A"/>
    <w:rsid w:val="00777516"/>
    <w:rsid w:val="00796F37"/>
    <w:rsid w:val="00801878"/>
    <w:rsid w:val="008650F8"/>
    <w:rsid w:val="0088646D"/>
    <w:rsid w:val="008D7426"/>
    <w:rsid w:val="0091346E"/>
    <w:rsid w:val="00B324F2"/>
    <w:rsid w:val="00CD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D55D6"/>
  <w15:chartTrackingRefBased/>
  <w15:docId w15:val="{04D81FCC-6068-4725-BD0E-2124E2E2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516"/>
    <w:pPr>
      <w:spacing w:after="200" w:line="27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77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77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775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77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775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77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77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77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77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775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775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775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7751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7751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7751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7751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7751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775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77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77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77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77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77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7751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775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7751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775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7751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77516"/>
    <w:rPr>
      <w:b/>
      <w:bCs/>
      <w:smallCaps/>
      <w:color w:val="2F5496" w:themeColor="accent1" w:themeShade="BF"/>
      <w:spacing w:val="5"/>
    </w:rPr>
  </w:style>
  <w:style w:type="character" w:styleId="-">
    <w:name w:val="Hyperlink"/>
    <w:rsid w:val="00777516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796F37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796F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simpliphys.com/gcse/simulations/solids-liquids-gases/boyles-law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ΒΛΑΣΣΗ</dc:creator>
  <cp:keywords/>
  <dc:description/>
  <cp:lastModifiedBy>ΜΑΡΙΑ ΒΛΑΣΣΗ</cp:lastModifiedBy>
  <cp:revision>10</cp:revision>
  <dcterms:created xsi:type="dcterms:W3CDTF">2026-09-06T21:44:00Z</dcterms:created>
  <dcterms:modified xsi:type="dcterms:W3CDTF">2026-09-07T21:02:00Z</dcterms:modified>
</cp:coreProperties>
</file>